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DE4" w:rsidRPr="00DE6309" w:rsidRDefault="006615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309">
        <w:rPr>
          <w:rFonts w:ascii="Times New Roman" w:hAnsi="Times New Roman" w:cs="Times New Roman"/>
          <w:b/>
          <w:bCs/>
          <w:sz w:val="28"/>
          <w:szCs w:val="28"/>
        </w:rPr>
        <w:t>Инструкция для ч</w:t>
      </w:r>
      <w:r w:rsidR="00FD2A71" w:rsidRPr="00DE6309">
        <w:rPr>
          <w:rFonts w:ascii="Times New Roman" w:hAnsi="Times New Roman" w:cs="Times New Roman"/>
          <w:b/>
          <w:bCs/>
          <w:sz w:val="28"/>
          <w:szCs w:val="28"/>
        </w:rPr>
        <w:t>ленов Рабочей группы при главных</w:t>
      </w:r>
      <w:r w:rsidRPr="00DE6309">
        <w:rPr>
          <w:rFonts w:ascii="Times New Roman" w:hAnsi="Times New Roman" w:cs="Times New Roman"/>
          <w:b/>
          <w:bCs/>
          <w:sz w:val="28"/>
          <w:szCs w:val="28"/>
        </w:rPr>
        <w:t xml:space="preserve"> внешта</w:t>
      </w:r>
      <w:r w:rsidR="00FD2A71" w:rsidRPr="00DE6309">
        <w:rPr>
          <w:rFonts w:ascii="Times New Roman" w:hAnsi="Times New Roman" w:cs="Times New Roman"/>
          <w:b/>
          <w:bCs/>
          <w:sz w:val="28"/>
          <w:szCs w:val="28"/>
        </w:rPr>
        <w:t xml:space="preserve">тных специалистах по акушерству и </w:t>
      </w:r>
      <w:r w:rsidRPr="00DE6309">
        <w:rPr>
          <w:rFonts w:ascii="Times New Roman" w:hAnsi="Times New Roman" w:cs="Times New Roman"/>
          <w:b/>
          <w:bCs/>
          <w:sz w:val="28"/>
          <w:szCs w:val="28"/>
        </w:rPr>
        <w:t xml:space="preserve">гинекологии </w:t>
      </w:r>
    </w:p>
    <w:p w:rsidR="00D44DE4" w:rsidRPr="00DE6309" w:rsidRDefault="006615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309"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Департамента здравоохранения города Москвы </w:t>
      </w:r>
    </w:p>
    <w:p w:rsidR="00D44DE4" w:rsidRPr="00DE6309" w:rsidRDefault="006615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309">
        <w:rPr>
          <w:rFonts w:ascii="Times New Roman" w:hAnsi="Times New Roman" w:cs="Times New Roman"/>
          <w:b/>
          <w:bCs/>
          <w:sz w:val="28"/>
          <w:szCs w:val="28"/>
        </w:rPr>
        <w:t xml:space="preserve">в рамках отчетной кампании о деятельности медицинских организаций </w:t>
      </w:r>
    </w:p>
    <w:p w:rsidR="00180035" w:rsidRDefault="006615E7" w:rsidP="0018003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309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FD2A71" w:rsidRPr="00DE630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573D2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D2A71" w:rsidRPr="00DE630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9C1FE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80035" w:rsidRPr="00180035" w:rsidRDefault="00180035" w:rsidP="0018003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4DE4" w:rsidRPr="00DE6309" w:rsidRDefault="006615E7" w:rsidP="006615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09">
        <w:rPr>
          <w:rFonts w:ascii="Times New Roman" w:hAnsi="Times New Roman" w:cs="Times New Roman"/>
          <w:sz w:val="28"/>
          <w:szCs w:val="28"/>
        </w:rPr>
        <w:t>1. Ознакомиться с настоящим информационным письмом, определить курируемые медицинские организации.</w:t>
      </w:r>
    </w:p>
    <w:p w:rsidR="00D44DE4" w:rsidRPr="00DE6309" w:rsidRDefault="006615E7" w:rsidP="006615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09">
        <w:rPr>
          <w:rFonts w:ascii="Times New Roman" w:hAnsi="Times New Roman" w:cs="Times New Roman"/>
          <w:sz w:val="28"/>
          <w:szCs w:val="28"/>
        </w:rPr>
        <w:t xml:space="preserve">2. </w:t>
      </w:r>
      <w:r w:rsidRPr="005F1B12">
        <w:rPr>
          <w:rFonts w:ascii="Times New Roman" w:hAnsi="Times New Roman" w:cs="Times New Roman"/>
          <w:sz w:val="28"/>
          <w:szCs w:val="28"/>
        </w:rPr>
        <w:t xml:space="preserve">Получить </w:t>
      </w:r>
      <w:r w:rsidR="00FD2A71" w:rsidRPr="005F1B12">
        <w:rPr>
          <w:rFonts w:ascii="Times New Roman" w:hAnsi="Times New Roman" w:cs="Times New Roman"/>
          <w:sz w:val="28"/>
          <w:szCs w:val="28"/>
        </w:rPr>
        <w:t xml:space="preserve">ключ </w:t>
      </w:r>
      <w:r w:rsidRPr="005F1B12">
        <w:rPr>
          <w:rFonts w:ascii="Times New Roman" w:hAnsi="Times New Roman" w:cs="Times New Roman"/>
          <w:sz w:val="28"/>
          <w:szCs w:val="28"/>
        </w:rPr>
        <w:t xml:space="preserve">для доступа к </w:t>
      </w:r>
      <w:r w:rsidR="00FD2A71" w:rsidRPr="005F1B12">
        <w:rPr>
          <w:rFonts w:ascii="Times New Roman" w:hAnsi="Times New Roman" w:cs="Times New Roman"/>
          <w:sz w:val="28"/>
          <w:szCs w:val="28"/>
        </w:rPr>
        <w:t>облачному хранилищу</w:t>
      </w:r>
      <w:r w:rsidRPr="005F1B12">
        <w:rPr>
          <w:rFonts w:ascii="Times New Roman" w:hAnsi="Times New Roman" w:cs="Times New Roman"/>
          <w:sz w:val="28"/>
          <w:szCs w:val="28"/>
        </w:rPr>
        <w:t xml:space="preserve"> (</w:t>
      </w:r>
      <w:r w:rsidR="009C1FE8">
        <w:rPr>
          <w:rFonts w:ascii="Times New Roman" w:hAnsi="Times New Roman" w:cs="Times New Roman"/>
          <w:sz w:val="28"/>
          <w:szCs w:val="28"/>
        </w:rPr>
        <w:t>в случае утери данных или при отсутствии ключа доступа, направленного ранее</w:t>
      </w:r>
      <w:r w:rsidRPr="005F1B12">
        <w:rPr>
          <w:rFonts w:ascii="Times New Roman" w:hAnsi="Times New Roman" w:cs="Times New Roman"/>
          <w:sz w:val="28"/>
          <w:szCs w:val="28"/>
        </w:rPr>
        <w:t>).</w:t>
      </w:r>
    </w:p>
    <w:p w:rsidR="00D44DE4" w:rsidRPr="00DE6309" w:rsidRDefault="006615E7" w:rsidP="006615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09">
        <w:rPr>
          <w:rFonts w:ascii="Times New Roman" w:hAnsi="Times New Roman" w:cs="Times New Roman"/>
          <w:sz w:val="28"/>
          <w:szCs w:val="28"/>
        </w:rPr>
        <w:t xml:space="preserve">3. Провести анализ </w:t>
      </w:r>
      <w:r w:rsidR="00A15F84" w:rsidRPr="00DE6309">
        <w:rPr>
          <w:rFonts w:ascii="Times New Roman" w:hAnsi="Times New Roman" w:cs="Times New Roman"/>
          <w:sz w:val="28"/>
          <w:szCs w:val="28"/>
        </w:rPr>
        <w:t xml:space="preserve">первичной медицинской документации </w:t>
      </w:r>
      <w:r w:rsidRPr="00DE6309">
        <w:rPr>
          <w:rFonts w:ascii="Times New Roman" w:hAnsi="Times New Roman" w:cs="Times New Roman"/>
          <w:sz w:val="28"/>
          <w:szCs w:val="28"/>
        </w:rPr>
        <w:t>в соответствии с действующими нормативными правовыми актами по отдельным случаям оказания медицинской помощи.</w:t>
      </w:r>
    </w:p>
    <w:p w:rsidR="00D44DE4" w:rsidRPr="00DE6309" w:rsidRDefault="006615E7" w:rsidP="006615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09">
        <w:rPr>
          <w:rFonts w:ascii="Times New Roman" w:hAnsi="Times New Roman" w:cs="Times New Roman"/>
          <w:sz w:val="28"/>
          <w:szCs w:val="28"/>
        </w:rPr>
        <w:t>4. Представить экспертное заключение об организации оказания медицинской помощи в организации за отчетный период.</w:t>
      </w:r>
    </w:p>
    <w:p w:rsidR="00D44DE4" w:rsidRPr="00DE6309" w:rsidRDefault="006615E7" w:rsidP="006615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09">
        <w:rPr>
          <w:rFonts w:ascii="Times New Roman" w:hAnsi="Times New Roman" w:cs="Times New Roman"/>
          <w:sz w:val="28"/>
          <w:szCs w:val="28"/>
        </w:rPr>
        <w:t>5. При необходимости запросить в организационно-методическом отделе по акушерству и гинекологии дополнительную ин</w:t>
      </w:r>
      <w:r w:rsidR="00A15F84" w:rsidRPr="00DE6309">
        <w:rPr>
          <w:rFonts w:ascii="Times New Roman" w:hAnsi="Times New Roman" w:cs="Times New Roman"/>
          <w:sz w:val="28"/>
          <w:szCs w:val="28"/>
        </w:rPr>
        <w:t>формацию для проведения анализа.</w:t>
      </w:r>
    </w:p>
    <w:p w:rsidR="00D44DE4" w:rsidRPr="009C60A4" w:rsidRDefault="006615E7" w:rsidP="006615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09">
        <w:rPr>
          <w:rFonts w:ascii="Times New Roman" w:hAnsi="Times New Roman" w:cs="Times New Roman"/>
          <w:sz w:val="28"/>
          <w:szCs w:val="28"/>
        </w:rPr>
        <w:t xml:space="preserve">6. Определить </w:t>
      </w:r>
      <w:r w:rsidR="003F6EC6" w:rsidRPr="00DE6309">
        <w:rPr>
          <w:rFonts w:ascii="Times New Roman" w:hAnsi="Times New Roman" w:cs="Times New Roman"/>
          <w:sz w:val="28"/>
          <w:szCs w:val="28"/>
        </w:rPr>
        <w:t>рисковые</w:t>
      </w:r>
      <w:r w:rsidRPr="00DE6309">
        <w:rPr>
          <w:rFonts w:ascii="Times New Roman" w:hAnsi="Times New Roman" w:cs="Times New Roman"/>
          <w:sz w:val="28"/>
          <w:szCs w:val="28"/>
        </w:rPr>
        <w:t xml:space="preserve"> </w:t>
      </w:r>
      <w:r w:rsidR="003F6EC6" w:rsidRPr="00DE6309">
        <w:rPr>
          <w:rFonts w:ascii="Times New Roman" w:hAnsi="Times New Roman" w:cs="Times New Roman"/>
          <w:sz w:val="28"/>
          <w:szCs w:val="28"/>
        </w:rPr>
        <w:t xml:space="preserve">позиции </w:t>
      </w:r>
      <w:r w:rsidRPr="00DE6309">
        <w:rPr>
          <w:rFonts w:ascii="Times New Roman" w:hAnsi="Times New Roman" w:cs="Times New Roman"/>
          <w:sz w:val="28"/>
          <w:szCs w:val="28"/>
        </w:rPr>
        <w:t xml:space="preserve">в оказании медицинской помощи в </w:t>
      </w:r>
      <w:r w:rsidRPr="009C60A4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D44DE4" w:rsidRPr="009C60A4" w:rsidRDefault="006615E7" w:rsidP="006615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A4">
        <w:rPr>
          <w:rFonts w:ascii="Times New Roman" w:hAnsi="Times New Roman" w:cs="Times New Roman"/>
          <w:sz w:val="28"/>
          <w:szCs w:val="28"/>
        </w:rPr>
        <w:t xml:space="preserve">7. Дать оценку качества предоставленной первичной медицинской документации (изложение эпикризов, </w:t>
      </w:r>
      <w:r w:rsidR="00A15F84" w:rsidRPr="009C60A4">
        <w:rPr>
          <w:rFonts w:ascii="Times New Roman" w:hAnsi="Times New Roman" w:cs="Times New Roman"/>
          <w:sz w:val="28"/>
          <w:szCs w:val="28"/>
        </w:rPr>
        <w:t>оформление медицинских карт)</w:t>
      </w:r>
      <w:r w:rsidRPr="009C60A4">
        <w:rPr>
          <w:rFonts w:ascii="Times New Roman" w:hAnsi="Times New Roman" w:cs="Times New Roman"/>
          <w:sz w:val="28"/>
          <w:szCs w:val="28"/>
        </w:rPr>
        <w:t>.</w:t>
      </w:r>
    </w:p>
    <w:p w:rsidR="00D44DE4" w:rsidRPr="009C60A4" w:rsidRDefault="006615E7" w:rsidP="006615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A4">
        <w:rPr>
          <w:rFonts w:ascii="Times New Roman" w:hAnsi="Times New Roman" w:cs="Times New Roman"/>
          <w:sz w:val="28"/>
          <w:szCs w:val="28"/>
        </w:rPr>
        <w:t>8. Внести предложения по совершенствованию качества оказания медицинской помощи в организации.</w:t>
      </w:r>
    </w:p>
    <w:p w:rsidR="00D44DE4" w:rsidRPr="009C1DD9" w:rsidRDefault="006615E7" w:rsidP="0018003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9C60A4">
        <w:rPr>
          <w:rFonts w:ascii="Times New Roman" w:hAnsi="Times New Roman" w:cs="Times New Roman"/>
          <w:sz w:val="28"/>
          <w:szCs w:val="28"/>
        </w:rPr>
        <w:t xml:space="preserve">9. </w:t>
      </w:r>
      <w:r w:rsidR="00DE6309" w:rsidRPr="009C60A4">
        <w:rPr>
          <w:rFonts w:ascii="Times New Roman" w:hAnsi="Times New Roman" w:cs="Times New Roman"/>
          <w:sz w:val="28"/>
          <w:szCs w:val="28"/>
          <w:lang w:eastAsia="zh-CN"/>
        </w:rPr>
        <w:t>Загрузить скан-копию экспертного заключения с подписью в облачное хранилище</w:t>
      </w:r>
      <w:r w:rsidR="009C1FE8">
        <w:rPr>
          <w:rFonts w:ascii="Times New Roman" w:hAnsi="Times New Roman" w:cs="Times New Roman"/>
          <w:sz w:val="28"/>
          <w:szCs w:val="28"/>
          <w:lang w:eastAsia="zh-CN"/>
        </w:rPr>
        <w:t xml:space="preserve"> по электронному адресу </w:t>
      </w:r>
      <w:hyperlink r:id="rId8" w:tgtFrame="_blank" w:history="1">
        <w:r w:rsidR="001B3FE4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https://report.niioz.ru/share/page/site/OMOkvartal2025/documentlibrary</w:t>
        </w:r>
      </w:hyperlink>
      <w:r w:rsidR="009C1FE8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DE6309" w:rsidRPr="009C60A4">
        <w:rPr>
          <w:rFonts w:ascii="Times New Roman" w:hAnsi="Times New Roman" w:cs="Times New Roman"/>
          <w:sz w:val="28"/>
          <w:szCs w:val="28"/>
          <w:lang w:eastAsia="zh-CN"/>
        </w:rPr>
        <w:t>в соответствующ</w:t>
      </w:r>
      <w:r w:rsidR="009C1FE8">
        <w:rPr>
          <w:rFonts w:ascii="Times New Roman" w:hAnsi="Times New Roman" w:cs="Times New Roman"/>
          <w:sz w:val="28"/>
          <w:szCs w:val="28"/>
          <w:lang w:eastAsia="zh-CN"/>
        </w:rPr>
        <w:t>ие</w:t>
      </w:r>
      <w:r w:rsidR="00DE6309" w:rsidRPr="009C60A4">
        <w:rPr>
          <w:rFonts w:ascii="Times New Roman" w:hAnsi="Times New Roman" w:cs="Times New Roman"/>
          <w:sz w:val="28"/>
          <w:szCs w:val="28"/>
          <w:lang w:eastAsia="zh-CN"/>
        </w:rPr>
        <w:t xml:space="preserve"> папк</w:t>
      </w:r>
      <w:r w:rsidR="009C1FE8">
        <w:rPr>
          <w:rFonts w:ascii="Times New Roman" w:hAnsi="Times New Roman" w:cs="Times New Roman"/>
          <w:sz w:val="28"/>
          <w:szCs w:val="28"/>
          <w:lang w:eastAsia="zh-CN"/>
        </w:rPr>
        <w:t>и (поквартально)</w:t>
      </w:r>
      <w:r w:rsidR="00DE6309" w:rsidRPr="009C60A4">
        <w:rPr>
          <w:rFonts w:ascii="Times New Roman" w:hAnsi="Times New Roman" w:cs="Times New Roman"/>
          <w:sz w:val="28"/>
          <w:szCs w:val="28"/>
          <w:lang w:eastAsia="zh-CN"/>
        </w:rPr>
        <w:t xml:space="preserve"> в </w:t>
      </w:r>
      <w:r w:rsidR="00DE6309" w:rsidRPr="009C1DD9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срок не позднее </w:t>
      </w:r>
      <w:r w:rsidR="00A554FF" w:rsidRPr="009C1DD9">
        <w:rPr>
          <w:rFonts w:ascii="Times New Roman" w:hAnsi="Times New Roman" w:cs="Times New Roman"/>
          <w:b/>
          <w:sz w:val="28"/>
          <w:szCs w:val="28"/>
          <w:lang w:eastAsia="zh-CN"/>
        </w:rPr>
        <w:t>1</w:t>
      </w:r>
      <w:r w:rsidR="00A603FD" w:rsidRPr="009C1DD9">
        <w:rPr>
          <w:rFonts w:ascii="Times New Roman" w:hAnsi="Times New Roman" w:cs="Times New Roman"/>
          <w:b/>
          <w:sz w:val="28"/>
          <w:szCs w:val="28"/>
          <w:lang w:eastAsia="zh-CN"/>
        </w:rPr>
        <w:t>8 января 2026</w:t>
      </w:r>
      <w:r w:rsidR="009C1FE8" w:rsidRPr="009C1DD9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г</w:t>
      </w:r>
      <w:r w:rsidRPr="009C1DD9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</w:p>
    <w:p w:rsidR="00180035" w:rsidRPr="00180035" w:rsidRDefault="00180035" w:rsidP="00180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44DE4" w:rsidRPr="00DE6309" w:rsidRDefault="006615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309">
        <w:rPr>
          <w:rFonts w:ascii="Times New Roman" w:hAnsi="Times New Roman" w:cs="Times New Roman"/>
          <w:b/>
          <w:bCs/>
          <w:sz w:val="28"/>
          <w:szCs w:val="28"/>
        </w:rPr>
        <w:t>Перечень медицинской документации, подлежащий анализу.</w:t>
      </w:r>
    </w:p>
    <w:p w:rsidR="00D44DE4" w:rsidRPr="00DE6309" w:rsidRDefault="00D44D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4DE4" w:rsidRPr="00DE6309" w:rsidRDefault="006615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309">
        <w:rPr>
          <w:rFonts w:ascii="Times New Roman" w:hAnsi="Times New Roman" w:cs="Times New Roman"/>
          <w:b/>
          <w:bCs/>
          <w:sz w:val="28"/>
          <w:szCs w:val="28"/>
        </w:rPr>
        <w:t>Отделени</w:t>
      </w:r>
      <w:r w:rsidR="009C60A4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DE6309">
        <w:rPr>
          <w:rFonts w:ascii="Times New Roman" w:hAnsi="Times New Roman" w:cs="Times New Roman"/>
          <w:b/>
          <w:bCs/>
          <w:sz w:val="28"/>
          <w:szCs w:val="28"/>
        </w:rPr>
        <w:t xml:space="preserve"> гинекологии:</w:t>
      </w:r>
    </w:p>
    <w:p w:rsidR="007D39B2" w:rsidRDefault="006615E7" w:rsidP="009C60A4">
      <w:pPr>
        <w:pStyle w:val="a8"/>
        <w:spacing w:after="0" w:line="240" w:lineRule="auto"/>
        <w:ind w:firstLine="73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E6309">
        <w:rPr>
          <w:rFonts w:ascii="Times New Roman" w:hAnsi="Times New Roman"/>
          <w:b/>
          <w:bCs/>
          <w:sz w:val="28"/>
          <w:szCs w:val="28"/>
        </w:rPr>
        <w:t>Скан-копии эпикризов:</w:t>
      </w:r>
      <w:r w:rsidRPr="00DE6309">
        <w:rPr>
          <w:rFonts w:ascii="Times New Roman" w:hAnsi="Times New Roman"/>
          <w:sz w:val="28"/>
          <w:szCs w:val="28"/>
        </w:rPr>
        <w:t xml:space="preserve"> </w:t>
      </w:r>
      <w:r w:rsidR="003F6EC6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1) пациенток, перенесших </w:t>
      </w:r>
      <w:proofErr w:type="spellStart"/>
      <w:r w:rsidR="003F6EC6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>гис</w:t>
      </w:r>
      <w:bookmarkStart w:id="0" w:name="_GoBack"/>
      <w:bookmarkEnd w:id="0"/>
      <w:r w:rsidR="003F6EC6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>терэктомию</w:t>
      </w:r>
      <w:proofErr w:type="spellEnd"/>
      <w:r w:rsidR="003F6EC6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связи с осложнениями беременности с абортивным исходом, а также в послеродовом периоде; 2) пациенток, поступивших в МО на прерывание беременности по социальным показаниям; 3) пациенток, поступивших в МО на прерывание беременности по медицинским показаниям (со стороны матери); 4) пациенток с критическими акушерскими состояниями; 5) пациенток с прерыванием беременности до 14 лет (включительно); 6) пациенток с пузырным заносом; 7) пациенток с другими видами аборта </w:t>
      </w:r>
      <w:r w:rsidR="003F6EC6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(криминальный) (</w:t>
      </w:r>
      <w:r w:rsidR="003F6EC6" w:rsidRPr="00DE630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O</w:t>
      </w:r>
      <w:r w:rsidR="003F6EC6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>05); 8) пациенток с абортом неуточненным (внебольничный) (</w:t>
      </w:r>
      <w:r w:rsidR="003F6EC6" w:rsidRPr="00DE630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O</w:t>
      </w:r>
      <w:r w:rsidR="003F6EC6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>06); 9) пациенток с неудачной попыткой аборта (</w:t>
      </w:r>
      <w:r w:rsidR="003F6EC6" w:rsidRPr="00DE630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O</w:t>
      </w:r>
      <w:r w:rsidR="003F6EC6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>07); 10) пациенток с осложнениями, вызванными абортом (таблицы 1105, 2105 формы № 13</w:t>
      </w:r>
      <w:r w:rsidR="003F6EC6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11) </w:t>
      </w:r>
      <w:r w:rsidR="007D39B2">
        <w:rPr>
          <w:rFonts w:ascii="Times New Roman" w:eastAsia="Times New Roman" w:hAnsi="Times New Roman"/>
          <w:i/>
          <w:sz w:val="28"/>
          <w:szCs w:val="28"/>
          <w:lang w:eastAsia="ru-RU"/>
        </w:rPr>
        <w:t>критических гинекологических состояний (</w:t>
      </w:r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пациенток с воспалительными заболеваниями органов малого таза, осложненных сепсисом;</w:t>
      </w:r>
      <w:r w:rsidR="007D39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пациенток с осложнениями после внутриматочной хирургии (газовая эмболия, жидкостная перегрузка, нарушение ритма сердца), </w:t>
      </w:r>
      <w:r w:rsidR="007E41DC" w:rsidRPr="001F2CCD">
        <w:rPr>
          <w:rFonts w:ascii="Times New Roman" w:eastAsia="Times New Roman" w:hAnsi="Times New Roman"/>
          <w:i/>
          <w:sz w:val="28"/>
          <w:szCs w:val="28"/>
          <w:lang w:eastAsia="ru-RU"/>
        </w:rPr>
        <w:t>требующи</w:t>
      </w:r>
      <w:r w:rsidR="007E41DC">
        <w:rPr>
          <w:rFonts w:ascii="Times New Roman" w:eastAsia="Times New Roman" w:hAnsi="Times New Roman"/>
          <w:i/>
          <w:sz w:val="28"/>
          <w:szCs w:val="28"/>
          <w:lang w:eastAsia="ru-RU"/>
        </w:rPr>
        <w:t>ми</w:t>
      </w:r>
      <w:r w:rsidR="007E41DC" w:rsidRPr="001F2CC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="007E41DC">
        <w:rPr>
          <w:rFonts w:ascii="Times New Roman" w:eastAsia="Times New Roman" w:hAnsi="Times New Roman"/>
          <w:i/>
          <w:sz w:val="28"/>
          <w:szCs w:val="28"/>
          <w:lang w:eastAsia="ru-RU"/>
        </w:rPr>
        <w:t>гистерэктомии</w:t>
      </w:r>
      <w:proofErr w:type="spellEnd"/>
      <w:r w:rsidR="007E41D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и/или </w:t>
      </w:r>
      <w:r w:rsidR="007E41DC" w:rsidRPr="001F2CCD">
        <w:rPr>
          <w:rFonts w:ascii="Times New Roman" w:eastAsia="Times New Roman" w:hAnsi="Times New Roman"/>
          <w:i/>
          <w:sz w:val="28"/>
          <w:szCs w:val="28"/>
          <w:lang w:eastAsia="ru-RU"/>
        </w:rPr>
        <w:t>лечения в условиях отделения реанимации</w:t>
      </w:r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7D39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пациенток с осложнениями после гинекологических операций с калечащими исходами (</w:t>
      </w:r>
      <w:proofErr w:type="spellStart"/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уретеростомия</w:t>
      </w:r>
      <w:proofErr w:type="spellEnd"/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proofErr w:type="spellStart"/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колостомия</w:t>
      </w:r>
      <w:proofErr w:type="spellEnd"/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кишечные и мочевые свищи, </w:t>
      </w:r>
      <w:proofErr w:type="spellStart"/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релапаротомия</w:t>
      </w:r>
      <w:proofErr w:type="spellEnd"/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proofErr w:type="spellStart"/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релапароскопия</w:t>
      </w:r>
      <w:proofErr w:type="spellEnd"/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);</w:t>
      </w:r>
      <w:r w:rsidR="007D39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пациенток с осложнениями после установки сетчатых имплантов</w:t>
      </w:r>
      <w:r w:rsidR="007D39B2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7E41D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пациенток с синдромом </w:t>
      </w:r>
      <w:proofErr w:type="spellStart"/>
      <w:r w:rsidR="007E41DC">
        <w:rPr>
          <w:rFonts w:ascii="Times New Roman" w:eastAsia="Times New Roman" w:hAnsi="Times New Roman"/>
          <w:i/>
          <w:sz w:val="28"/>
          <w:szCs w:val="28"/>
          <w:lang w:eastAsia="ru-RU"/>
        </w:rPr>
        <w:t>гиперстимуляции</w:t>
      </w:r>
      <w:proofErr w:type="spellEnd"/>
      <w:r w:rsidR="007E41D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яичников тяжелой степени и другими осложнениями ВРТ);</w:t>
      </w:r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D39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12) </w:t>
      </w:r>
      <w:r w:rsidR="007D39B2" w:rsidRPr="007D39B2">
        <w:rPr>
          <w:rFonts w:ascii="Times New Roman" w:eastAsia="Times New Roman" w:hAnsi="Times New Roman"/>
          <w:i/>
          <w:sz w:val="28"/>
          <w:szCs w:val="28"/>
          <w:lang w:eastAsia="ru-RU"/>
        </w:rPr>
        <w:t>летального исхода у пациенток гинекологического профиля, произошедшего на любой койке стационара (линейное отделение, отделение реанимации)</w:t>
      </w:r>
      <w:r w:rsidR="007D39B2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9C60A4" w:rsidRPr="009C60A4" w:rsidRDefault="009C60A4" w:rsidP="009C60A4">
      <w:pPr>
        <w:pStyle w:val="a8"/>
        <w:spacing w:after="0" w:line="240" w:lineRule="auto"/>
        <w:ind w:firstLine="73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D44DE4" w:rsidRPr="00DE6309" w:rsidRDefault="006615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309">
        <w:rPr>
          <w:rFonts w:ascii="Times New Roman" w:hAnsi="Times New Roman" w:cs="Times New Roman"/>
          <w:b/>
          <w:bCs/>
          <w:sz w:val="28"/>
          <w:szCs w:val="28"/>
        </w:rPr>
        <w:t>Женские консультации:</w:t>
      </w:r>
    </w:p>
    <w:p w:rsidR="003F6EC6" w:rsidRPr="00DE6309" w:rsidRDefault="003F6EC6" w:rsidP="006615E7">
      <w:pPr>
        <w:pStyle w:val="a8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E6309">
        <w:rPr>
          <w:rFonts w:ascii="Times New Roman" w:eastAsia="Times New Roman" w:hAnsi="Times New Roman"/>
          <w:b/>
          <w:sz w:val="28"/>
          <w:szCs w:val="28"/>
          <w:lang w:eastAsia="ru-RU"/>
        </w:rPr>
        <w:t>Скан-копии эпикризов и скан-копии протоколов заседания врачебной комиссии в случаях:</w:t>
      </w:r>
      <w:r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1) неблагоприятных перинатальных исходов (мертворождаемость, ранняя неонатальная смертность).</w:t>
      </w:r>
      <w:r w:rsidRPr="00DE630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D44DE4" w:rsidRDefault="003F6EC6" w:rsidP="009C60A4">
      <w:pPr>
        <w:pStyle w:val="a8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E6309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Скан-копии эпикризов в случаях:</w:t>
      </w:r>
      <w:r w:rsidRPr="00DE630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1) родов с пороками развития и хромосомными аномалиями; 2) прерываний беременности с пороками развития и хромосомными аномалиями</w:t>
      </w:r>
      <w:r w:rsidR="009C60A4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;</w:t>
      </w:r>
      <w:r w:rsidR="009C60A4" w:rsidRPr="009C60A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C60A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3) </w:t>
      </w:r>
      <w:r w:rsidR="009C60A4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>экстремально ранни</w:t>
      </w:r>
      <w:r w:rsidR="009C60A4">
        <w:rPr>
          <w:rFonts w:ascii="Times New Roman" w:eastAsia="Times New Roman" w:hAnsi="Times New Roman"/>
          <w:i/>
          <w:sz w:val="28"/>
          <w:szCs w:val="28"/>
          <w:lang w:eastAsia="ru-RU"/>
        </w:rPr>
        <w:t>х</w:t>
      </w:r>
      <w:r w:rsidR="009C60A4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преждевременны</w:t>
      </w:r>
      <w:r w:rsidR="009C60A4">
        <w:rPr>
          <w:rFonts w:ascii="Times New Roman" w:eastAsia="Times New Roman" w:hAnsi="Times New Roman"/>
          <w:i/>
          <w:sz w:val="28"/>
          <w:szCs w:val="28"/>
          <w:lang w:eastAsia="ru-RU"/>
        </w:rPr>
        <w:t>х</w:t>
      </w:r>
      <w:r w:rsidR="009C60A4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род</w:t>
      </w:r>
      <w:r w:rsidR="009C60A4">
        <w:rPr>
          <w:rFonts w:ascii="Times New Roman" w:eastAsia="Times New Roman" w:hAnsi="Times New Roman"/>
          <w:i/>
          <w:sz w:val="28"/>
          <w:szCs w:val="28"/>
          <w:lang w:eastAsia="ru-RU"/>
        </w:rPr>
        <w:t>ов</w:t>
      </w:r>
      <w:r w:rsidR="009C60A4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</w:t>
      </w:r>
      <w:r w:rsidR="009C60A4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9C60A4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>) род</w:t>
      </w:r>
      <w:r w:rsidR="009C60A4">
        <w:rPr>
          <w:rFonts w:ascii="Times New Roman" w:eastAsia="Times New Roman" w:hAnsi="Times New Roman"/>
          <w:i/>
          <w:sz w:val="28"/>
          <w:szCs w:val="28"/>
          <w:lang w:eastAsia="ru-RU"/>
        </w:rPr>
        <w:t>ов</w:t>
      </w:r>
      <w:r w:rsidR="009C60A4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вне родильного отделения; 3) тяжелой </w:t>
      </w:r>
      <w:proofErr w:type="spellStart"/>
      <w:r w:rsidR="009C60A4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>преэклампси</w:t>
      </w:r>
      <w:r w:rsidR="009C60A4">
        <w:rPr>
          <w:rFonts w:ascii="Times New Roman" w:eastAsia="Times New Roman" w:hAnsi="Times New Roman"/>
          <w:i/>
          <w:sz w:val="28"/>
          <w:szCs w:val="28"/>
          <w:lang w:eastAsia="ru-RU"/>
        </w:rPr>
        <w:t>и</w:t>
      </w:r>
      <w:proofErr w:type="spellEnd"/>
      <w:r w:rsidR="009C60A4"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>, эклампси</w:t>
      </w:r>
      <w:r w:rsidR="009C60A4">
        <w:rPr>
          <w:rFonts w:ascii="Times New Roman" w:eastAsia="Times New Roman" w:hAnsi="Times New Roman"/>
          <w:i/>
          <w:sz w:val="28"/>
          <w:szCs w:val="28"/>
          <w:lang w:eastAsia="ru-RU"/>
        </w:rPr>
        <w:t>и</w:t>
      </w:r>
      <w:r w:rsidR="0018003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9C60A4" w:rsidRPr="009C60A4" w:rsidRDefault="009C60A4" w:rsidP="009C60A4">
      <w:pPr>
        <w:pStyle w:val="a8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:rsidR="00D44DE4" w:rsidRPr="00DE6309" w:rsidRDefault="006615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309">
        <w:rPr>
          <w:rFonts w:ascii="Times New Roman" w:hAnsi="Times New Roman" w:cs="Times New Roman"/>
          <w:b/>
          <w:bCs/>
          <w:sz w:val="28"/>
          <w:szCs w:val="28"/>
        </w:rPr>
        <w:t>Акушерские стационары:</w:t>
      </w:r>
    </w:p>
    <w:p w:rsidR="00D44DE4" w:rsidRPr="00DE6309" w:rsidRDefault="006615E7" w:rsidP="006615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Скан-копии эпикризов</w:t>
      </w:r>
      <w:r w:rsidR="0018003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случаях</w:t>
      </w:r>
      <w:r w:rsidRPr="00DE63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1) критически</w:t>
      </w:r>
      <w:r w:rsidR="001800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акушерски</w:t>
      </w:r>
      <w:r w:rsidR="001800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состояни</w:t>
      </w:r>
      <w:r w:rsidR="001800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</w:t>
      </w:r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2) </w:t>
      </w:r>
      <w:r w:rsidR="001800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родов</w:t>
      </w:r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вне родильного отделения;</w:t>
      </w:r>
      <w:r w:rsidR="001800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3</w:t>
      </w:r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1800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неблагоприятных перинатальных исходов (мертворождаемость, неонатальная смертность); 5) род</w:t>
      </w:r>
      <w:r w:rsidR="001800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</w:t>
      </w:r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 девочек до 14 лет</w:t>
      </w:r>
      <w:r w:rsidR="001800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6) </w:t>
      </w:r>
      <w:r w:rsidR="00180035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рождения «тяжелых детей» с оценкой по шкале Апгар 4 балла и менее (</w:t>
      </w:r>
      <w:r w:rsidR="00180035" w:rsidRPr="00DE630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со сроком 35 недель и более)</w:t>
      </w:r>
      <w:r w:rsidR="00180035" w:rsidRPr="001800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4DE4" w:rsidRPr="00DE6309" w:rsidRDefault="006615E7" w:rsidP="006615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09">
        <w:rPr>
          <w:rFonts w:ascii="Times New Roman" w:hAnsi="Times New Roman" w:cs="Times New Roman"/>
          <w:b/>
          <w:bCs/>
          <w:sz w:val="28"/>
          <w:szCs w:val="28"/>
        </w:rPr>
        <w:t>Скан-копии истории родов в случаях:</w:t>
      </w:r>
      <w:r w:rsidRPr="00DE6309">
        <w:rPr>
          <w:rFonts w:ascii="Times New Roman" w:hAnsi="Times New Roman" w:cs="Times New Roman"/>
          <w:sz w:val="28"/>
          <w:szCs w:val="28"/>
        </w:rPr>
        <w:t xml:space="preserve"> </w:t>
      </w:r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1) антенатальной гибели после госпитализации в стационар; 2) </w:t>
      </w:r>
      <w:proofErr w:type="spellStart"/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интранатальной</w:t>
      </w:r>
      <w:proofErr w:type="spellEnd"/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гибели; 3) ранней неонатальной смертности; 4) рождения «тяжелых детей» с оценкой по шкале Апгар 4 балла и менее (</w:t>
      </w:r>
      <w:r w:rsidR="003F6EC6" w:rsidRPr="00DE630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со сроком 35 недель и более).</w:t>
      </w:r>
    </w:p>
    <w:p w:rsidR="003F6EC6" w:rsidRPr="00DE6309" w:rsidRDefault="003F6EC6" w:rsidP="006615E7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309">
        <w:rPr>
          <w:rFonts w:ascii="Times New Roman" w:eastAsia="Times New Roman" w:hAnsi="Times New Roman"/>
          <w:b/>
          <w:sz w:val="28"/>
          <w:szCs w:val="28"/>
          <w:lang w:eastAsia="ru-RU"/>
        </w:rPr>
        <w:t>Скан-копии протоколов заседания врачебной комиссии в случаях:</w:t>
      </w:r>
      <w:r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1) антенатальной гибели после госпитализации в стационар; 2) </w:t>
      </w:r>
      <w:proofErr w:type="spellStart"/>
      <w:r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>интранатальной</w:t>
      </w:r>
      <w:proofErr w:type="spellEnd"/>
      <w:r w:rsidRPr="00DE63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гибели; 3) ранней неонатальной смертности; 4) рождения «тяжелых детей» с оценкой по шкале Апгар 4 балла и менее (</w:t>
      </w:r>
      <w:r w:rsidRPr="00DE6309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со сроком 35 недель и более).</w:t>
      </w:r>
    </w:p>
    <w:p w:rsidR="003F6EC6" w:rsidRPr="00DE6309" w:rsidRDefault="003F6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F6EC6" w:rsidRPr="00DE6309">
      <w:headerReference w:type="default" r:id="rId9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E41" w:rsidRDefault="00A51E41" w:rsidP="005F1B12">
      <w:pPr>
        <w:spacing w:after="0" w:line="240" w:lineRule="auto"/>
      </w:pPr>
      <w:r>
        <w:separator/>
      </w:r>
    </w:p>
  </w:endnote>
  <w:endnote w:type="continuationSeparator" w:id="0">
    <w:p w:rsidR="00A51E41" w:rsidRDefault="00A51E41" w:rsidP="005F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Calibri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E41" w:rsidRDefault="00A51E41" w:rsidP="005F1B12">
      <w:pPr>
        <w:spacing w:after="0" w:line="240" w:lineRule="auto"/>
      </w:pPr>
      <w:r>
        <w:separator/>
      </w:r>
    </w:p>
  </w:footnote>
  <w:footnote w:type="continuationSeparator" w:id="0">
    <w:p w:rsidR="00A51E41" w:rsidRDefault="00A51E41" w:rsidP="005F1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7B" w:rsidRDefault="00C20D7B" w:rsidP="005F1B12">
    <w:pPr>
      <w:pStyle w:val="aa"/>
      <w:jc w:val="right"/>
      <w:rPr>
        <w:rFonts w:ascii="Times New Roman" w:hAnsi="Times New Roman" w:cs="Times New Roman"/>
        <w:i/>
        <w:sz w:val="24"/>
      </w:rPr>
    </w:pPr>
  </w:p>
  <w:p w:rsidR="00C20D7B" w:rsidRDefault="00C20D7B" w:rsidP="005F1B12">
    <w:pPr>
      <w:pStyle w:val="aa"/>
      <w:jc w:val="right"/>
      <w:rPr>
        <w:rFonts w:ascii="Times New Roman" w:hAnsi="Times New Roman" w:cs="Times New Roman"/>
        <w:i/>
        <w:sz w:val="24"/>
      </w:rPr>
    </w:pPr>
  </w:p>
  <w:p w:rsidR="005F1B12" w:rsidRPr="00C20D7B" w:rsidRDefault="005F1B12" w:rsidP="005F1B12">
    <w:pPr>
      <w:pStyle w:val="aa"/>
      <w:jc w:val="right"/>
      <w:rPr>
        <w:rFonts w:ascii="Times New Roman" w:hAnsi="Times New Roman" w:cs="Times New Roman"/>
        <w:sz w:val="24"/>
      </w:rPr>
    </w:pPr>
    <w:r w:rsidRPr="00C20D7B">
      <w:rPr>
        <w:rFonts w:ascii="Times New Roman" w:hAnsi="Times New Roman" w:cs="Times New Roman"/>
        <w:sz w:val="24"/>
      </w:rPr>
      <w:t>Приложение №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">
    <w:nsid w:val="00000003"/>
    <w:multiLevelType w:val="multilevel"/>
    <w:tmpl w:val="A4F27E0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000000"/>
        <w:sz w:val="26"/>
        <w:szCs w:val="26"/>
        <w:u w:val="none"/>
        <w:lang w:eastAsia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">
    <w:nsid w:val="0B097D9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  <w:i w:val="0"/>
        <w:iCs w:val="0"/>
        <w:color w:val="000000"/>
        <w:sz w:val="26"/>
        <w:szCs w:val="26"/>
        <w:u w:val="none"/>
        <w:lang w:eastAsia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DE4"/>
    <w:rsid w:val="001473E5"/>
    <w:rsid w:val="00180035"/>
    <w:rsid w:val="001B3FE4"/>
    <w:rsid w:val="001F5BC0"/>
    <w:rsid w:val="00236F5F"/>
    <w:rsid w:val="00246DFA"/>
    <w:rsid w:val="0025670B"/>
    <w:rsid w:val="00267174"/>
    <w:rsid w:val="002920DA"/>
    <w:rsid w:val="002F0E59"/>
    <w:rsid w:val="003625D0"/>
    <w:rsid w:val="003F6EC6"/>
    <w:rsid w:val="00422798"/>
    <w:rsid w:val="00573D25"/>
    <w:rsid w:val="00573E4B"/>
    <w:rsid w:val="005F1B12"/>
    <w:rsid w:val="006615E7"/>
    <w:rsid w:val="006C307E"/>
    <w:rsid w:val="0073492B"/>
    <w:rsid w:val="007D39B2"/>
    <w:rsid w:val="007E41DC"/>
    <w:rsid w:val="009C1DD9"/>
    <w:rsid w:val="009C1FE8"/>
    <w:rsid w:val="009C60A4"/>
    <w:rsid w:val="009F1191"/>
    <w:rsid w:val="00A15F84"/>
    <w:rsid w:val="00A51E41"/>
    <w:rsid w:val="00A554FF"/>
    <w:rsid w:val="00A603FD"/>
    <w:rsid w:val="00C20D7B"/>
    <w:rsid w:val="00CE4A79"/>
    <w:rsid w:val="00D44DE4"/>
    <w:rsid w:val="00DE6309"/>
    <w:rsid w:val="00E51641"/>
    <w:rsid w:val="00E77B83"/>
    <w:rsid w:val="00EF28C9"/>
    <w:rsid w:val="00FD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b w:val="0"/>
      <w:i/>
      <w:color w:val="000000"/>
      <w:sz w:val="26"/>
      <w:szCs w:val="26"/>
      <w:lang w:eastAsia="ru-RU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rFonts w:ascii="Times New Roman" w:eastAsia="Times New Roman" w:hAnsi="Times New Roman" w:cs="Times New Roman"/>
      <w:b w:val="0"/>
      <w:bCs w:val="0"/>
      <w:i/>
      <w:sz w:val="26"/>
      <w:szCs w:val="26"/>
      <w:lang w:eastAsia="ru-RU"/>
    </w:rPr>
  </w:style>
  <w:style w:type="character" w:customStyle="1" w:styleId="WW8Num2z0">
    <w:name w:val="WW8Num2z0"/>
    <w:qFormat/>
    <w:rPr>
      <w:rFonts w:ascii="Times New Roman" w:eastAsia="Times New Roman" w:hAnsi="Times New Roman" w:cs="Times New Roman"/>
      <w:b/>
      <w:i/>
      <w:color w:val="000000"/>
      <w:sz w:val="26"/>
      <w:szCs w:val="26"/>
      <w:u w:val="none"/>
      <w:lang w:eastAsia="ru-RU"/>
    </w:rPr>
  </w:style>
  <w:style w:type="character" w:customStyle="1" w:styleId="WW8Num2z1">
    <w:name w:val="WW8Num2z1"/>
    <w:qFormat/>
    <w:rPr>
      <w:rFonts w:ascii="Times New Roman" w:eastAsia="Times New Roman" w:hAnsi="Times New Roman" w:cs="Times New Roman"/>
      <w:b w:val="0"/>
      <w:bCs w:val="0"/>
      <w:i/>
      <w:iCs/>
      <w:sz w:val="26"/>
      <w:szCs w:val="26"/>
      <w:lang w:eastAsia="ru-RU"/>
    </w:rPr>
  </w:style>
  <w:style w:type="character" w:customStyle="1" w:styleId="WW8Num2z2">
    <w:name w:val="WW8Num2z2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  <w:b/>
      <w:i w:val="0"/>
      <w:color w:val="000000"/>
      <w:sz w:val="26"/>
      <w:szCs w:val="26"/>
      <w:u w:val="none"/>
      <w:lang w:eastAsia="ru-RU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 w:val="0"/>
      <w:bCs w:val="0"/>
      <w:i/>
      <w:sz w:val="26"/>
      <w:szCs w:val="26"/>
      <w:lang w:eastAsia="ru-RU"/>
    </w:rPr>
  </w:style>
  <w:style w:type="character" w:customStyle="1" w:styleId="WW8Num4z2">
    <w:name w:val="WW8Num4z2"/>
    <w:qFormat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7520C8"/>
    <w:pPr>
      <w:ind w:left="720"/>
      <w:contextualSpacing/>
    </w:pPr>
  </w:style>
  <w:style w:type="paragraph" w:styleId="a8">
    <w:name w:val="No Spacing"/>
    <w:uiPriority w:val="1"/>
    <w:qFormat/>
    <w:pPr>
      <w:spacing w:after="200" w:line="276" w:lineRule="auto"/>
    </w:pPr>
    <w:rPr>
      <w:rFonts w:cs="Times New Roman"/>
      <w:lang w:eastAsia="zh-CN"/>
    </w:rPr>
  </w:style>
  <w:style w:type="numbering" w:customStyle="1" w:styleId="WW8Num5">
    <w:name w:val="WW8Num5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character" w:styleId="a9">
    <w:name w:val="Hyperlink"/>
    <w:basedOn w:val="a0"/>
    <w:uiPriority w:val="99"/>
    <w:unhideWhenUsed/>
    <w:rsid w:val="003F6EC6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C60A4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5F1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F1B12"/>
  </w:style>
  <w:style w:type="paragraph" w:styleId="ac">
    <w:name w:val="footer"/>
    <w:basedOn w:val="a"/>
    <w:link w:val="ad"/>
    <w:uiPriority w:val="99"/>
    <w:unhideWhenUsed/>
    <w:rsid w:val="005F1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F1B12"/>
  </w:style>
  <w:style w:type="character" w:customStyle="1" w:styleId="UnresolvedMention">
    <w:name w:val="Unresolved Mention"/>
    <w:basedOn w:val="a0"/>
    <w:uiPriority w:val="99"/>
    <w:semiHidden/>
    <w:unhideWhenUsed/>
    <w:rsid w:val="009C1FE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b w:val="0"/>
      <w:i/>
      <w:color w:val="000000"/>
      <w:sz w:val="26"/>
      <w:szCs w:val="26"/>
      <w:lang w:eastAsia="ru-RU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rFonts w:ascii="Times New Roman" w:eastAsia="Times New Roman" w:hAnsi="Times New Roman" w:cs="Times New Roman"/>
      <w:b w:val="0"/>
      <w:bCs w:val="0"/>
      <w:i/>
      <w:sz w:val="26"/>
      <w:szCs w:val="26"/>
      <w:lang w:eastAsia="ru-RU"/>
    </w:rPr>
  </w:style>
  <w:style w:type="character" w:customStyle="1" w:styleId="WW8Num2z0">
    <w:name w:val="WW8Num2z0"/>
    <w:qFormat/>
    <w:rPr>
      <w:rFonts w:ascii="Times New Roman" w:eastAsia="Times New Roman" w:hAnsi="Times New Roman" w:cs="Times New Roman"/>
      <w:b/>
      <w:i/>
      <w:color w:val="000000"/>
      <w:sz w:val="26"/>
      <w:szCs w:val="26"/>
      <w:u w:val="none"/>
      <w:lang w:eastAsia="ru-RU"/>
    </w:rPr>
  </w:style>
  <w:style w:type="character" w:customStyle="1" w:styleId="WW8Num2z1">
    <w:name w:val="WW8Num2z1"/>
    <w:qFormat/>
    <w:rPr>
      <w:rFonts w:ascii="Times New Roman" w:eastAsia="Times New Roman" w:hAnsi="Times New Roman" w:cs="Times New Roman"/>
      <w:b w:val="0"/>
      <w:bCs w:val="0"/>
      <w:i/>
      <w:iCs/>
      <w:sz w:val="26"/>
      <w:szCs w:val="26"/>
      <w:lang w:eastAsia="ru-RU"/>
    </w:rPr>
  </w:style>
  <w:style w:type="character" w:customStyle="1" w:styleId="WW8Num2z2">
    <w:name w:val="WW8Num2z2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  <w:b/>
      <w:i w:val="0"/>
      <w:color w:val="000000"/>
      <w:sz w:val="26"/>
      <w:szCs w:val="26"/>
      <w:u w:val="none"/>
      <w:lang w:eastAsia="ru-RU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 w:val="0"/>
      <w:bCs w:val="0"/>
      <w:i/>
      <w:sz w:val="26"/>
      <w:szCs w:val="26"/>
      <w:lang w:eastAsia="ru-RU"/>
    </w:rPr>
  </w:style>
  <w:style w:type="character" w:customStyle="1" w:styleId="WW8Num4z2">
    <w:name w:val="WW8Num4z2"/>
    <w:qFormat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7520C8"/>
    <w:pPr>
      <w:ind w:left="720"/>
      <w:contextualSpacing/>
    </w:pPr>
  </w:style>
  <w:style w:type="paragraph" w:styleId="a8">
    <w:name w:val="No Spacing"/>
    <w:uiPriority w:val="1"/>
    <w:qFormat/>
    <w:pPr>
      <w:spacing w:after="200" w:line="276" w:lineRule="auto"/>
    </w:pPr>
    <w:rPr>
      <w:rFonts w:cs="Times New Roman"/>
      <w:lang w:eastAsia="zh-CN"/>
    </w:rPr>
  </w:style>
  <w:style w:type="numbering" w:customStyle="1" w:styleId="WW8Num5">
    <w:name w:val="WW8Num5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character" w:styleId="a9">
    <w:name w:val="Hyperlink"/>
    <w:basedOn w:val="a0"/>
    <w:uiPriority w:val="99"/>
    <w:unhideWhenUsed/>
    <w:rsid w:val="003F6EC6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C60A4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5F1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F1B12"/>
  </w:style>
  <w:style w:type="paragraph" w:styleId="ac">
    <w:name w:val="footer"/>
    <w:basedOn w:val="a"/>
    <w:link w:val="ad"/>
    <w:uiPriority w:val="99"/>
    <w:unhideWhenUsed/>
    <w:rsid w:val="005F1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F1B12"/>
  </w:style>
  <w:style w:type="character" w:customStyle="1" w:styleId="UnresolvedMention">
    <w:name w:val="Unresolved Mention"/>
    <w:basedOn w:val="a0"/>
    <w:uiPriority w:val="99"/>
    <w:semiHidden/>
    <w:unhideWhenUsed/>
    <w:rsid w:val="009C1F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port.niioz.ru/share/page/site/OMOkvartal2025/documentlibrar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Акельева Оксана Анатольевна</cp:lastModifiedBy>
  <cp:revision>2</cp:revision>
  <dcterms:created xsi:type="dcterms:W3CDTF">2025-12-23T13:08:00Z</dcterms:created>
  <dcterms:modified xsi:type="dcterms:W3CDTF">2025-12-23T13:08:00Z</dcterms:modified>
  <dc:language>ru-RU</dc:language>
</cp:coreProperties>
</file>